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3E3" w:rsidRDefault="00955817" w:rsidP="00216EE5">
      <w:pPr>
        <w:tabs>
          <w:tab w:val="left" w:pos="6660"/>
        </w:tabs>
      </w:pPr>
      <w:r>
        <w:tab/>
      </w:r>
      <w:r>
        <w:tab/>
      </w:r>
    </w:p>
    <w:p w:rsidR="00F9595D" w:rsidRDefault="00F9595D" w:rsidP="00F9595D">
      <w:pPr>
        <w:ind w:right="-295"/>
        <w:jc w:val="both"/>
        <w:rPr>
          <w:rFonts w:ascii="Calibri" w:hAnsi="Calibri"/>
          <w:b/>
          <w:sz w:val="16"/>
          <w:szCs w:val="16"/>
        </w:rPr>
      </w:pPr>
      <w:proofErr w:type="spellStart"/>
      <w:r>
        <w:rPr>
          <w:rFonts w:ascii="Calibri" w:hAnsi="Calibri"/>
          <w:b/>
          <w:sz w:val="22"/>
          <w:szCs w:val="22"/>
        </w:rPr>
        <w:t>Prot</w:t>
      </w:r>
      <w:proofErr w:type="spellEnd"/>
      <w:r>
        <w:rPr>
          <w:rFonts w:ascii="Calibri" w:hAnsi="Calibri"/>
          <w:b/>
          <w:sz w:val="22"/>
          <w:szCs w:val="22"/>
        </w:rPr>
        <w:t>.  n.°</w:t>
      </w:r>
      <w:r w:rsidR="00FE5511">
        <w:rPr>
          <w:rFonts w:ascii="Calibri" w:hAnsi="Calibri"/>
          <w:b/>
          <w:sz w:val="22"/>
          <w:szCs w:val="22"/>
        </w:rPr>
        <w:t xml:space="preserve">  2074</w:t>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t>Pescara, 1</w:t>
      </w:r>
      <w:r w:rsidR="00F306C2">
        <w:rPr>
          <w:rFonts w:ascii="Calibri" w:hAnsi="Calibri"/>
          <w:b/>
          <w:sz w:val="22"/>
          <w:szCs w:val="22"/>
        </w:rPr>
        <w:t>6</w:t>
      </w:r>
      <w:r>
        <w:rPr>
          <w:rFonts w:ascii="Calibri" w:hAnsi="Calibri"/>
          <w:b/>
          <w:sz w:val="22"/>
          <w:szCs w:val="22"/>
        </w:rPr>
        <w:t xml:space="preserve"> giugno   2015 </w:t>
      </w:r>
    </w:p>
    <w:p w:rsidR="00F9595D" w:rsidRDefault="00F9595D" w:rsidP="00F9595D">
      <w:pPr>
        <w:widowControl w:val="0"/>
        <w:ind w:right="-295"/>
        <w:rPr>
          <w:rFonts w:ascii="Calibri" w:hAnsi="Calibri"/>
          <w:b/>
          <w:sz w:val="16"/>
          <w:szCs w:val="16"/>
        </w:rPr>
      </w:pPr>
    </w:p>
    <w:p w:rsidR="00F9595D" w:rsidRDefault="00F9595D" w:rsidP="00F9595D">
      <w:pPr>
        <w:widowControl w:val="0"/>
        <w:ind w:right="-295"/>
        <w:rPr>
          <w:rFonts w:ascii="Calibri" w:hAnsi="Calibri"/>
          <w:b/>
          <w:sz w:val="22"/>
          <w:szCs w:val="22"/>
        </w:rPr>
      </w:pP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t xml:space="preserve">      </w:t>
      </w:r>
      <w:r>
        <w:rPr>
          <w:rFonts w:ascii="Calibri" w:hAnsi="Calibri"/>
          <w:b/>
          <w:sz w:val="22"/>
          <w:szCs w:val="22"/>
        </w:rPr>
        <w:tab/>
      </w:r>
    </w:p>
    <w:p w:rsidR="00F9595D" w:rsidRDefault="00F9595D" w:rsidP="00F9595D">
      <w:pPr>
        <w:widowControl w:val="0"/>
        <w:ind w:right="-295"/>
        <w:rPr>
          <w:rFonts w:ascii="Calibri" w:hAnsi="Calibri"/>
          <w:b/>
          <w:sz w:val="22"/>
          <w:szCs w:val="22"/>
        </w:rPr>
      </w:pPr>
    </w:p>
    <w:p w:rsidR="00C66CCF" w:rsidRDefault="00C66CCF" w:rsidP="00C66CCF">
      <w:pPr>
        <w:rPr>
          <w:b/>
          <w:bCs/>
          <w:color w:val="000000"/>
        </w:rPr>
      </w:pPr>
      <w:r>
        <w:rPr>
          <w:b/>
          <w:bCs/>
          <w:color w:val="000000"/>
        </w:rPr>
        <w:tab/>
      </w:r>
      <w:r>
        <w:rPr>
          <w:b/>
          <w:bCs/>
          <w:color w:val="000000"/>
        </w:rPr>
        <w:tab/>
      </w:r>
      <w:r>
        <w:rPr>
          <w:b/>
          <w:bCs/>
          <w:color w:val="000000"/>
        </w:rPr>
        <w:tab/>
      </w:r>
      <w:r>
        <w:rPr>
          <w:b/>
          <w:bCs/>
          <w:color w:val="000000"/>
        </w:rPr>
        <w:tab/>
        <w:t xml:space="preserve">               IL RESPONSABILE </w:t>
      </w:r>
    </w:p>
    <w:p w:rsidR="00C66CCF" w:rsidRDefault="00C66CCF" w:rsidP="00C66CCF">
      <w:pPr>
        <w:jc w:val="center"/>
        <w:rPr>
          <w:color w:val="000000"/>
        </w:rPr>
      </w:pPr>
      <w:r>
        <w:rPr>
          <w:b/>
          <w:bCs/>
          <w:color w:val="000000"/>
        </w:rPr>
        <w:t xml:space="preserve"> </w:t>
      </w:r>
    </w:p>
    <w:p w:rsidR="00C66CCF" w:rsidRDefault="00C66CCF" w:rsidP="00C66CCF">
      <w:pPr>
        <w:jc w:val="both"/>
        <w:rPr>
          <w:color w:val="000000"/>
        </w:rPr>
      </w:pPr>
      <w:r>
        <w:rPr>
          <w:b/>
          <w:bCs/>
          <w:color w:val="000000"/>
        </w:rPr>
        <w:t xml:space="preserve"> </w:t>
      </w:r>
      <w:r>
        <w:rPr>
          <w:b/>
          <w:bCs/>
          <w:color w:val="000000"/>
        </w:rPr>
        <w:tab/>
      </w:r>
      <w:r>
        <w:rPr>
          <w:color w:val="000000"/>
        </w:rPr>
        <w:t xml:space="preserve"> </w:t>
      </w:r>
      <w:r>
        <w:rPr>
          <w:b/>
          <w:bCs/>
          <w:color w:val="000000"/>
        </w:rPr>
        <w:t>Vista</w:t>
      </w:r>
      <w:r w:rsidR="00F306C2">
        <w:rPr>
          <w:color w:val="000000"/>
        </w:rPr>
        <w:t xml:space="preserve"> l'O.M. n. 4 del 24</w:t>
      </w:r>
      <w:r>
        <w:rPr>
          <w:color w:val="000000"/>
        </w:rPr>
        <w:t>.</w:t>
      </w:r>
      <w:r w:rsidR="00F306C2">
        <w:rPr>
          <w:color w:val="000000"/>
        </w:rPr>
        <w:t>2. 2015</w:t>
      </w:r>
      <w:r>
        <w:rPr>
          <w:color w:val="000000"/>
        </w:rPr>
        <w:t xml:space="preserve"> che disciplina la mobilità del personale della scuola per </w:t>
      </w:r>
    </w:p>
    <w:p w:rsidR="00C66CCF" w:rsidRDefault="00F306C2" w:rsidP="00C66CCF">
      <w:pPr>
        <w:jc w:val="both"/>
        <w:rPr>
          <w:color w:val="000000"/>
        </w:rPr>
      </w:pPr>
      <w:r>
        <w:rPr>
          <w:color w:val="000000"/>
        </w:rPr>
        <w:t>l’anno scolastico 2015/2016</w:t>
      </w:r>
      <w:r w:rsidR="00C66CCF">
        <w:rPr>
          <w:color w:val="000000"/>
        </w:rPr>
        <w:t xml:space="preserve"> nonché  il Contratto Collettivo Nazionale I</w:t>
      </w:r>
      <w:r>
        <w:rPr>
          <w:color w:val="000000"/>
        </w:rPr>
        <w:t>ntegrativo, stipulato in data 23.2.2015</w:t>
      </w:r>
      <w:r w:rsidR="00C66CCF">
        <w:rPr>
          <w:color w:val="000000"/>
        </w:rPr>
        <w:t xml:space="preserve">; </w:t>
      </w:r>
    </w:p>
    <w:p w:rsidR="00C66CCF" w:rsidRDefault="00C66CCF" w:rsidP="00C66CCF">
      <w:pPr>
        <w:jc w:val="both"/>
      </w:pPr>
      <w:r>
        <w:rPr>
          <w:color w:val="000000"/>
        </w:rPr>
        <w:t xml:space="preserve"> </w:t>
      </w:r>
      <w:r>
        <w:rPr>
          <w:color w:val="000000"/>
        </w:rPr>
        <w:tab/>
        <w:t xml:space="preserve"> </w:t>
      </w:r>
      <w:r>
        <w:rPr>
          <w:b/>
          <w:bCs/>
        </w:rPr>
        <w:t>Visto</w:t>
      </w:r>
      <w:r>
        <w:t xml:space="preserve"> il Decreto della Direzione Generale Regional</w:t>
      </w:r>
      <w:r w:rsidR="00F306C2">
        <w:t>e n. 3924 del 27.5.2015</w:t>
      </w:r>
      <w:r>
        <w:t>,   con il quale sono state definite le dotazioni organiche degli istituti di istruzione  secondaria di 2° grado della</w:t>
      </w:r>
      <w:r w:rsidR="00F306C2">
        <w:t xml:space="preserve"> Regione Abruzzo per </w:t>
      </w:r>
      <w:proofErr w:type="spellStart"/>
      <w:r w:rsidR="00F306C2">
        <w:t>l’a.s.</w:t>
      </w:r>
      <w:proofErr w:type="spellEnd"/>
      <w:r w:rsidR="00F306C2">
        <w:t xml:space="preserve"> 2015/16</w:t>
      </w:r>
      <w:r>
        <w:t>;</w:t>
      </w:r>
    </w:p>
    <w:p w:rsidR="00A6639E" w:rsidRDefault="00C66CCF" w:rsidP="00C66CCF">
      <w:pPr>
        <w:pStyle w:val="Default"/>
        <w:jc w:val="both"/>
      </w:pPr>
      <w:r>
        <w:tab/>
      </w:r>
      <w:r>
        <w:rPr>
          <w:b/>
        </w:rPr>
        <w:t>Visto</w:t>
      </w:r>
      <w:r w:rsidR="00F306C2">
        <w:t xml:space="preserve"> </w:t>
      </w:r>
      <w:r>
        <w:t>l</w:t>
      </w:r>
      <w:r w:rsidR="00A6639E">
        <w:t xml:space="preserve">a nota </w:t>
      </w:r>
      <w:r w:rsidR="00F306C2">
        <w:t xml:space="preserve"> dell’ITC “Acerbo”</w:t>
      </w:r>
      <w:r>
        <w:t xml:space="preserve"> di </w:t>
      </w:r>
      <w:r w:rsidR="00F306C2">
        <w:t xml:space="preserve">Pescara </w:t>
      </w:r>
      <w:proofErr w:type="spellStart"/>
      <w:r w:rsidR="00F306C2">
        <w:t>prot</w:t>
      </w:r>
      <w:proofErr w:type="spellEnd"/>
      <w:r w:rsidR="00F306C2">
        <w:t xml:space="preserve">. n. 6065/II-1 </w:t>
      </w:r>
      <w:r>
        <w:t xml:space="preserve"> del </w:t>
      </w:r>
      <w:r w:rsidR="00F306C2">
        <w:t>16</w:t>
      </w:r>
      <w:r>
        <w:t>.</w:t>
      </w:r>
      <w:r w:rsidR="00F306C2">
        <w:t>6</w:t>
      </w:r>
      <w:r>
        <w:t>.20</w:t>
      </w:r>
      <w:r w:rsidR="00F306C2">
        <w:t>15</w:t>
      </w:r>
      <w:r w:rsidR="00D62806">
        <w:t xml:space="preserve"> con la</w:t>
      </w:r>
      <w:r w:rsidR="00A6639E">
        <w:t xml:space="preserve"> quale viene comunicata l’effettiva disponibilità di una cattedra di S</w:t>
      </w:r>
    </w:p>
    <w:p w:rsidR="00C66CCF" w:rsidRDefault="00A6639E" w:rsidP="00C66CCF">
      <w:pPr>
        <w:pStyle w:val="Default"/>
        <w:jc w:val="both"/>
        <w:rPr>
          <w:u w:val="single"/>
        </w:rPr>
      </w:pPr>
      <w:proofErr w:type="spellStart"/>
      <w:r>
        <w:t>pagnolo</w:t>
      </w:r>
      <w:proofErr w:type="spellEnd"/>
      <w:r>
        <w:t xml:space="preserve"> - classe di concorso A446 -</w:t>
      </w:r>
      <w:r w:rsidR="00C66CCF">
        <w:t>;</w:t>
      </w:r>
    </w:p>
    <w:p w:rsidR="00C66CCF" w:rsidRDefault="00C66CCF" w:rsidP="00C66CCF">
      <w:pPr>
        <w:jc w:val="both"/>
        <w:rPr>
          <w:color w:val="000000"/>
        </w:rPr>
      </w:pPr>
      <w:r>
        <w:rPr>
          <w:color w:val="000000"/>
        </w:rPr>
        <w:t xml:space="preserve"> </w:t>
      </w:r>
      <w:r>
        <w:rPr>
          <w:color w:val="000000"/>
        </w:rPr>
        <w:tab/>
      </w:r>
      <w:r>
        <w:rPr>
          <w:b/>
          <w:bCs/>
          <w:color w:val="000000"/>
        </w:rPr>
        <w:t>Esaminate</w:t>
      </w:r>
      <w:r>
        <w:rPr>
          <w:color w:val="000000"/>
        </w:rPr>
        <w:t xml:space="preserve"> le domande prodotte dagli insegnanti interessati; </w:t>
      </w:r>
    </w:p>
    <w:p w:rsidR="00C66CCF" w:rsidRDefault="00C66CCF" w:rsidP="00C66CCF">
      <w:pPr>
        <w:jc w:val="both"/>
        <w:rPr>
          <w:color w:val="000000"/>
        </w:rPr>
      </w:pPr>
      <w:r>
        <w:rPr>
          <w:color w:val="000000"/>
        </w:rPr>
        <w:t xml:space="preserve"> </w:t>
      </w:r>
      <w:r>
        <w:rPr>
          <w:color w:val="000000"/>
        </w:rPr>
        <w:tab/>
      </w:r>
      <w:r>
        <w:rPr>
          <w:b/>
          <w:bCs/>
          <w:color w:val="000000"/>
        </w:rPr>
        <w:t xml:space="preserve">Viste </w:t>
      </w:r>
      <w:r>
        <w:rPr>
          <w:color w:val="000000"/>
        </w:rPr>
        <w:t xml:space="preserve">le disponibilità per i movimenti di cui all’articolo 14 del C.C.N.I. di cui sopra; </w:t>
      </w:r>
    </w:p>
    <w:p w:rsidR="00C66CCF" w:rsidRDefault="00C66CCF" w:rsidP="00C66CCF">
      <w:pPr>
        <w:pStyle w:val="Default"/>
        <w:jc w:val="both"/>
      </w:pPr>
      <w:r>
        <w:tab/>
      </w:r>
      <w:r>
        <w:rPr>
          <w:b/>
          <w:bCs/>
        </w:rPr>
        <w:t>Visti</w:t>
      </w:r>
      <w:r>
        <w:t xml:space="preserve"> i tabulati  dei movimenti elaborati dal Sistema Informativo del MIUR;</w:t>
      </w:r>
    </w:p>
    <w:p w:rsidR="00C66CCF" w:rsidRDefault="00C66CCF" w:rsidP="00C66CCF">
      <w:pPr>
        <w:ind w:firstLine="720"/>
        <w:jc w:val="both"/>
      </w:pPr>
      <w:r>
        <w:t xml:space="preserve"> </w:t>
      </w:r>
    </w:p>
    <w:p w:rsidR="00C66CCF" w:rsidRDefault="00C66CCF" w:rsidP="00C66CCF">
      <w:pPr>
        <w:jc w:val="center"/>
        <w:rPr>
          <w:b/>
          <w:bCs/>
          <w:color w:val="000000"/>
        </w:rPr>
      </w:pPr>
      <w:r>
        <w:rPr>
          <w:b/>
          <w:bCs/>
          <w:color w:val="000000"/>
        </w:rPr>
        <w:t>D I S P O N E</w:t>
      </w:r>
    </w:p>
    <w:p w:rsidR="00C66CCF" w:rsidRDefault="00C66CCF" w:rsidP="00C66CCF">
      <w:pPr>
        <w:pStyle w:val="Default"/>
        <w:jc w:val="both"/>
      </w:pPr>
    </w:p>
    <w:p w:rsidR="00C66CCF" w:rsidRDefault="00C66CCF" w:rsidP="00C66CCF">
      <w:pPr>
        <w:ind w:firstLine="720"/>
        <w:jc w:val="both"/>
        <w:rPr>
          <w:color w:val="000000"/>
        </w:rPr>
      </w:pPr>
      <w:r>
        <w:rPr>
          <w:color w:val="000000"/>
        </w:rPr>
        <w:t xml:space="preserve">Con riserva di rettifiche ed integrazioni ed in conformità a quanto previsto dall'art. 6 della O.M. suddetta, la pubblicazione in data odierna all'Albo di questo Ufficio degli uniti elenchi, relativi ai trasferimenti, passaggi di cattedra e passaggi di ruolo dei docenti  degli istituti di istruzione secondaria di 2° </w:t>
      </w:r>
      <w:r w:rsidR="00F306C2">
        <w:rPr>
          <w:color w:val="000000"/>
        </w:rPr>
        <w:t>grado per l’anno scolastico 2015/16</w:t>
      </w:r>
      <w:r>
        <w:rPr>
          <w:color w:val="000000"/>
        </w:rPr>
        <w:t xml:space="preserve">. </w:t>
      </w:r>
    </w:p>
    <w:p w:rsidR="00C66CCF" w:rsidRDefault="00C66CCF" w:rsidP="00C66CCF">
      <w:pPr>
        <w:pStyle w:val="Default"/>
      </w:pPr>
      <w:r>
        <w:tab/>
      </w:r>
      <w:r w:rsidR="00D62806">
        <w:rPr>
          <w:b/>
        </w:rPr>
        <w:t>I trasferimenti relativi alla</w:t>
      </w:r>
      <w:r w:rsidR="00F306C2">
        <w:rPr>
          <w:b/>
        </w:rPr>
        <w:t xml:space="preserve"> c</w:t>
      </w:r>
      <w:r w:rsidR="00D62806">
        <w:rPr>
          <w:b/>
        </w:rPr>
        <w:t>lasse</w:t>
      </w:r>
      <w:r w:rsidR="00F306C2">
        <w:rPr>
          <w:b/>
        </w:rPr>
        <w:t xml:space="preserve"> di concorso </w:t>
      </w:r>
      <w:r w:rsidR="00D62806">
        <w:rPr>
          <w:b/>
        </w:rPr>
        <w:t xml:space="preserve">A446- Spagnolo </w:t>
      </w:r>
      <w:r>
        <w:rPr>
          <w:b/>
        </w:rPr>
        <w:t xml:space="preserve"> sono pubblicati  con riserva di rettifica o annullamento i</w:t>
      </w:r>
      <w:r w:rsidR="00A6639E">
        <w:rPr>
          <w:b/>
        </w:rPr>
        <w:t>n considerazione della variazione</w:t>
      </w:r>
      <w:r>
        <w:rPr>
          <w:b/>
        </w:rPr>
        <w:t xml:space="preserve"> citata in premessa</w:t>
      </w:r>
      <w:r>
        <w:t xml:space="preserve">. </w:t>
      </w:r>
    </w:p>
    <w:p w:rsidR="00C66CCF" w:rsidRDefault="00C66CCF" w:rsidP="00C66CCF">
      <w:pPr>
        <w:ind w:firstLine="720"/>
        <w:jc w:val="both"/>
        <w:rPr>
          <w:color w:val="000000"/>
        </w:rPr>
      </w:pPr>
      <w:r>
        <w:rPr>
          <w:color w:val="000000"/>
        </w:rPr>
        <w:t xml:space="preserve">I Dirigenti Scolastici notificheranno l'avvenuto movimento ai docenti in servizio presso le rispettive istituzioni scolastiche e cureranno l’invio dei  fascicoli personali   alle scuole di destinazione. </w:t>
      </w:r>
    </w:p>
    <w:p w:rsidR="00C66CCF" w:rsidRDefault="00C66CCF" w:rsidP="00C66CCF">
      <w:pPr>
        <w:ind w:firstLine="720"/>
        <w:jc w:val="both"/>
        <w:rPr>
          <w:color w:val="000000"/>
        </w:rPr>
      </w:pPr>
      <w:r>
        <w:rPr>
          <w:b/>
          <w:i/>
          <w:color w:val="000000"/>
        </w:rPr>
        <w:t xml:space="preserve"> Per quanto previsto all’art. 12 del C.C.N.I. citato in premessa, sulle controversie riguardanti le materie della mobilità in relazione agli atti che si ritengono lesivi dei propri diritti, gli interessati possono esperire le pr</w:t>
      </w:r>
      <w:r w:rsidR="00D62806">
        <w:rPr>
          <w:b/>
          <w:i/>
          <w:color w:val="000000"/>
        </w:rPr>
        <w:t>ocedure previste dagli artt. 135, 136, 137 e 138</w:t>
      </w:r>
      <w:r>
        <w:rPr>
          <w:b/>
          <w:i/>
          <w:color w:val="000000"/>
        </w:rPr>
        <w:t xml:space="preserve"> </w:t>
      </w:r>
      <w:r w:rsidR="00D62806">
        <w:rPr>
          <w:b/>
          <w:i/>
          <w:color w:val="000000"/>
        </w:rPr>
        <w:t>del CCNL del 2911</w:t>
      </w:r>
      <w:r>
        <w:rPr>
          <w:b/>
          <w:i/>
          <w:color w:val="000000"/>
        </w:rPr>
        <w:t>/200</w:t>
      </w:r>
      <w:r w:rsidR="00D62806">
        <w:rPr>
          <w:color w:val="000000"/>
        </w:rPr>
        <w:t>7, tenuto conto  delle modifiche in materia di conciliazione ed arbitrato apportate al Codice di Procedura Civile dall’art.31 della Legge 4 novembre 2010 n.183</w:t>
      </w:r>
      <w:r>
        <w:rPr>
          <w:color w:val="000000"/>
        </w:rPr>
        <w:t xml:space="preserve">. </w:t>
      </w:r>
    </w:p>
    <w:p w:rsidR="00C66CCF" w:rsidRDefault="00C66CCF" w:rsidP="00C66CCF">
      <w:pPr>
        <w:pStyle w:val="Titolo1"/>
        <w:ind w:right="1009"/>
        <w:jc w:val="both"/>
        <w:rPr>
          <w:color w:val="000000"/>
          <w:sz w:val="21"/>
          <w:szCs w:val="21"/>
        </w:rPr>
      </w:pPr>
      <w:r>
        <w:rPr>
          <w:b/>
          <w:bCs/>
          <w:color w:val="000000"/>
          <w:sz w:val="20"/>
          <w:szCs w:val="20"/>
        </w:rPr>
        <w:t xml:space="preserve"> </w:t>
      </w:r>
      <w:r>
        <w:rPr>
          <w:b/>
          <w:bCs/>
          <w:color w:val="000000"/>
          <w:sz w:val="21"/>
          <w:szCs w:val="21"/>
        </w:rPr>
        <w:t xml:space="preserve"> </w:t>
      </w:r>
    </w:p>
    <w:p w:rsidR="00C66CCF" w:rsidRDefault="00C66CCF" w:rsidP="00C66CCF">
      <w:pPr>
        <w:pStyle w:val="Titolo1"/>
        <w:ind w:right="1009"/>
        <w:jc w:val="both"/>
      </w:pPr>
      <w:r>
        <w:rPr>
          <w:b/>
          <w:bCs/>
          <w:color w:val="000000"/>
          <w:sz w:val="20"/>
          <w:szCs w:val="20"/>
        </w:rPr>
        <w:t xml:space="preserve"> </w:t>
      </w: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r>
      <w:r>
        <w:rPr>
          <w:b/>
          <w:bCs/>
          <w:color w:val="000000"/>
          <w:sz w:val="20"/>
          <w:szCs w:val="20"/>
        </w:rPr>
        <w:tab/>
      </w:r>
      <w:r>
        <w:t xml:space="preserve"> </w:t>
      </w:r>
    </w:p>
    <w:p w:rsidR="00C66CCF" w:rsidRPr="007C0620" w:rsidRDefault="00C66CCF" w:rsidP="00C66CCF">
      <w:pPr>
        <w:jc w:val="both"/>
        <w:rPr>
          <w:color w:val="000000"/>
          <w:sz w:val="22"/>
          <w:szCs w:val="22"/>
        </w:rPr>
      </w:pPr>
      <w:r w:rsidRPr="007C0620">
        <w:rPr>
          <w:color w:val="000000"/>
          <w:sz w:val="22"/>
          <w:szCs w:val="22"/>
        </w:rPr>
        <w:t xml:space="preserve">AI DIRIGENTI  DELLE ISTITUZIONI SCOLASTICHE </w:t>
      </w:r>
    </w:p>
    <w:p w:rsidR="00C66CCF" w:rsidRPr="007C0620" w:rsidRDefault="00C66CCF" w:rsidP="007C0620">
      <w:pPr>
        <w:jc w:val="both"/>
        <w:rPr>
          <w:color w:val="000000"/>
          <w:sz w:val="22"/>
          <w:szCs w:val="22"/>
        </w:rPr>
      </w:pPr>
      <w:r w:rsidRPr="007C0620">
        <w:rPr>
          <w:color w:val="000000"/>
          <w:sz w:val="22"/>
          <w:szCs w:val="22"/>
        </w:rPr>
        <w:t>DI OGNI ORDINE E GRADO DELLA PROVINCIA</w:t>
      </w:r>
      <w:r w:rsidR="007C0620" w:rsidRPr="007C0620">
        <w:rPr>
          <w:color w:val="000000"/>
          <w:sz w:val="22"/>
          <w:szCs w:val="22"/>
        </w:rPr>
        <w:t xml:space="preserve">      </w:t>
      </w:r>
      <w:r w:rsidRPr="007C0620">
        <w:rPr>
          <w:b/>
          <w:bCs/>
          <w:color w:val="000000"/>
          <w:sz w:val="22"/>
          <w:szCs w:val="22"/>
          <w:u w:val="single"/>
        </w:rPr>
        <w:t xml:space="preserve">LORO SEDI </w:t>
      </w:r>
    </w:p>
    <w:p w:rsidR="007C0620" w:rsidRPr="007C0620" w:rsidRDefault="007C0620" w:rsidP="007C0620">
      <w:pPr>
        <w:jc w:val="both"/>
        <w:rPr>
          <w:color w:val="000000"/>
          <w:sz w:val="22"/>
          <w:szCs w:val="22"/>
        </w:rPr>
      </w:pPr>
    </w:p>
    <w:p w:rsidR="00C66CCF" w:rsidRPr="007C0620" w:rsidRDefault="00C66CCF" w:rsidP="007C0620">
      <w:pPr>
        <w:jc w:val="both"/>
        <w:rPr>
          <w:color w:val="000000"/>
          <w:sz w:val="22"/>
          <w:szCs w:val="22"/>
        </w:rPr>
      </w:pPr>
      <w:r w:rsidRPr="007C0620">
        <w:rPr>
          <w:color w:val="000000"/>
          <w:sz w:val="22"/>
          <w:szCs w:val="22"/>
        </w:rPr>
        <w:t>ALL'UFFICIO SCOLA</w:t>
      </w:r>
      <w:r w:rsidR="007C0620" w:rsidRPr="007C0620">
        <w:rPr>
          <w:color w:val="000000"/>
          <w:sz w:val="22"/>
          <w:szCs w:val="22"/>
        </w:rPr>
        <w:t>STICO REGIONALE PER L'ABRUZZO</w:t>
      </w:r>
      <w:r w:rsidR="007C0620" w:rsidRPr="007C0620">
        <w:rPr>
          <w:color w:val="000000"/>
          <w:sz w:val="22"/>
          <w:szCs w:val="22"/>
        </w:rPr>
        <w:tab/>
        <w:t xml:space="preserve"> </w:t>
      </w:r>
      <w:r w:rsidRPr="007C0620">
        <w:rPr>
          <w:color w:val="000000"/>
          <w:sz w:val="22"/>
          <w:szCs w:val="22"/>
        </w:rPr>
        <w:t xml:space="preserve"> </w:t>
      </w:r>
      <w:r w:rsidRPr="007C0620">
        <w:rPr>
          <w:b/>
          <w:bCs/>
          <w:color w:val="000000"/>
          <w:sz w:val="22"/>
          <w:szCs w:val="22"/>
          <w:u w:val="single"/>
        </w:rPr>
        <w:t xml:space="preserve">L'AQUILA </w:t>
      </w:r>
    </w:p>
    <w:p w:rsidR="00C66CCF" w:rsidRPr="007C0620" w:rsidRDefault="00C66CCF" w:rsidP="007C0620">
      <w:pPr>
        <w:jc w:val="both"/>
        <w:rPr>
          <w:color w:val="000000"/>
          <w:sz w:val="22"/>
          <w:szCs w:val="22"/>
        </w:rPr>
      </w:pPr>
      <w:r w:rsidRPr="007C0620">
        <w:rPr>
          <w:color w:val="000000"/>
          <w:sz w:val="22"/>
          <w:szCs w:val="22"/>
        </w:rPr>
        <w:t>ALLE OO. SS. DEL COMPARTO SCUOLA</w:t>
      </w:r>
      <w:r w:rsidR="007C0620" w:rsidRPr="007C0620">
        <w:rPr>
          <w:color w:val="000000"/>
          <w:sz w:val="22"/>
          <w:szCs w:val="22"/>
        </w:rPr>
        <w:t xml:space="preserve">        </w:t>
      </w:r>
      <w:r w:rsidRPr="00A6639E">
        <w:rPr>
          <w:b/>
          <w:sz w:val="22"/>
          <w:szCs w:val="22"/>
          <w:u w:val="single"/>
        </w:rPr>
        <w:t>LORO SEDI</w:t>
      </w:r>
      <w:r w:rsidRPr="007C0620">
        <w:rPr>
          <w:sz w:val="22"/>
          <w:szCs w:val="22"/>
        </w:rPr>
        <w:t xml:space="preserve"> </w:t>
      </w:r>
    </w:p>
    <w:p w:rsidR="007C0620" w:rsidRPr="007C0620" w:rsidRDefault="007C0620" w:rsidP="00C66CCF">
      <w:pPr>
        <w:jc w:val="both"/>
        <w:rPr>
          <w:color w:val="000000"/>
          <w:sz w:val="22"/>
          <w:szCs w:val="22"/>
        </w:rPr>
      </w:pPr>
    </w:p>
    <w:p w:rsidR="00C66CCF" w:rsidRPr="007C0620" w:rsidRDefault="00C66CCF" w:rsidP="007C0620">
      <w:pPr>
        <w:jc w:val="both"/>
        <w:rPr>
          <w:color w:val="000000"/>
          <w:sz w:val="22"/>
          <w:szCs w:val="22"/>
        </w:rPr>
      </w:pPr>
      <w:r w:rsidRPr="007C0620">
        <w:rPr>
          <w:color w:val="000000"/>
          <w:sz w:val="22"/>
          <w:szCs w:val="22"/>
        </w:rPr>
        <w:t>ALLA DIREZIONE PROVINCIALE DEI SERVIZI VARI</w:t>
      </w:r>
      <w:r w:rsidR="007C0620" w:rsidRPr="007C0620">
        <w:rPr>
          <w:color w:val="000000"/>
          <w:sz w:val="22"/>
          <w:szCs w:val="22"/>
        </w:rPr>
        <w:t xml:space="preserve"> </w:t>
      </w:r>
      <w:r w:rsidRPr="00A6639E">
        <w:rPr>
          <w:b/>
          <w:sz w:val="22"/>
          <w:szCs w:val="22"/>
          <w:u w:val="single"/>
        </w:rPr>
        <w:t>PESCARA</w:t>
      </w:r>
      <w:r w:rsidRPr="007C0620">
        <w:rPr>
          <w:sz w:val="22"/>
          <w:szCs w:val="22"/>
        </w:rPr>
        <w:t xml:space="preserve"> </w:t>
      </w:r>
    </w:p>
    <w:p w:rsidR="007C0620" w:rsidRPr="007C0620" w:rsidRDefault="007C0620" w:rsidP="00C66CCF">
      <w:pPr>
        <w:jc w:val="both"/>
        <w:rPr>
          <w:color w:val="000000"/>
          <w:sz w:val="22"/>
          <w:szCs w:val="22"/>
        </w:rPr>
      </w:pPr>
    </w:p>
    <w:p w:rsidR="00C66CCF" w:rsidRPr="007C0620" w:rsidRDefault="00C66CCF" w:rsidP="007C0620">
      <w:pPr>
        <w:jc w:val="both"/>
        <w:rPr>
          <w:color w:val="000000"/>
          <w:sz w:val="22"/>
          <w:szCs w:val="22"/>
        </w:rPr>
      </w:pPr>
      <w:r w:rsidRPr="007C0620">
        <w:rPr>
          <w:color w:val="000000"/>
          <w:sz w:val="22"/>
          <w:szCs w:val="22"/>
        </w:rPr>
        <w:t xml:space="preserve"> AGLI UFFICI SCOLASTICI PROVINCIALI della </w:t>
      </w:r>
      <w:r w:rsidRPr="007C0620">
        <w:rPr>
          <w:b/>
          <w:bCs/>
          <w:sz w:val="22"/>
          <w:szCs w:val="22"/>
          <w:u w:val="single"/>
        </w:rPr>
        <w:t>REPUBBLICA</w:t>
      </w:r>
    </w:p>
    <w:p w:rsidR="00F9595D" w:rsidRDefault="00F9595D" w:rsidP="00352B9A">
      <w:pPr>
        <w:widowControl w:val="0"/>
        <w:ind w:right="-295"/>
      </w:pP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r>
        <w:rPr>
          <w:rFonts w:ascii="Calibri" w:hAnsi="Calibri"/>
          <w:b/>
          <w:sz w:val="22"/>
          <w:szCs w:val="22"/>
        </w:rPr>
        <w:tab/>
      </w:r>
    </w:p>
    <w:p w:rsidR="00F9595D" w:rsidRDefault="00F9595D" w:rsidP="00F9595D">
      <w:pPr>
        <w:tabs>
          <w:tab w:val="left" w:pos="6660"/>
        </w:tabs>
      </w:pPr>
    </w:p>
    <w:p w:rsidR="00B87FCB" w:rsidRDefault="00B87FCB" w:rsidP="00F9595D">
      <w:pPr>
        <w:tabs>
          <w:tab w:val="left" w:pos="6660"/>
        </w:tabs>
      </w:pPr>
    </w:p>
    <w:p w:rsidR="00B87FCB" w:rsidRDefault="00B87FCB" w:rsidP="00F9595D">
      <w:pPr>
        <w:tabs>
          <w:tab w:val="left" w:pos="6660"/>
        </w:tabs>
      </w:pPr>
    </w:p>
    <w:p w:rsidR="00352B9A" w:rsidRDefault="00352B9A" w:rsidP="00F9595D">
      <w:pPr>
        <w:tabs>
          <w:tab w:val="left" w:pos="6660"/>
        </w:tabs>
      </w:pPr>
    </w:p>
    <w:p w:rsidR="00352B9A" w:rsidRDefault="00352B9A" w:rsidP="00F9595D">
      <w:pPr>
        <w:tabs>
          <w:tab w:val="left" w:pos="6660"/>
        </w:tabs>
      </w:pPr>
    </w:p>
    <w:p w:rsidR="00352B9A" w:rsidRDefault="00352B9A" w:rsidP="00F9595D">
      <w:pPr>
        <w:tabs>
          <w:tab w:val="left" w:pos="6660"/>
        </w:tabs>
      </w:pPr>
    </w:p>
    <w:p w:rsidR="00352B9A" w:rsidRDefault="00352B9A" w:rsidP="00F9595D">
      <w:pPr>
        <w:tabs>
          <w:tab w:val="left" w:pos="6660"/>
        </w:tabs>
      </w:pPr>
    </w:p>
    <w:p w:rsidR="00352B9A" w:rsidRDefault="00352B9A" w:rsidP="00F9595D">
      <w:pPr>
        <w:tabs>
          <w:tab w:val="left" w:pos="6660"/>
        </w:tabs>
      </w:pPr>
    </w:p>
    <w:p w:rsidR="00352B9A" w:rsidRDefault="00352B9A" w:rsidP="00F9595D">
      <w:pPr>
        <w:tabs>
          <w:tab w:val="left" w:pos="6660"/>
        </w:tabs>
      </w:pPr>
    </w:p>
    <w:p w:rsidR="00F9595D" w:rsidRDefault="00F9595D" w:rsidP="00F9595D">
      <w:pPr>
        <w:jc w:val="both"/>
        <w:rPr>
          <w:i/>
        </w:rPr>
      </w:pPr>
      <w:r>
        <w:rPr>
          <w:i/>
        </w:rPr>
        <w:t xml:space="preserve">                                                                                         </w:t>
      </w:r>
      <w:r w:rsidR="00616B8F">
        <w:rPr>
          <w:i/>
        </w:rPr>
        <w:t>F.TO</w:t>
      </w:r>
      <w:bookmarkStart w:id="0" w:name="_GoBack"/>
      <w:bookmarkEnd w:id="0"/>
      <w:r>
        <w:rPr>
          <w:i/>
        </w:rPr>
        <w:t xml:space="preserve">     Il Dirigente dell’Ufficio IV</w:t>
      </w:r>
    </w:p>
    <w:p w:rsidR="00F9595D" w:rsidRDefault="00F9595D" w:rsidP="00F9595D">
      <w:pPr>
        <w:tabs>
          <w:tab w:val="left" w:pos="5954"/>
        </w:tabs>
        <w:ind w:firstLine="6"/>
        <w:rPr>
          <w:i/>
        </w:rPr>
      </w:pPr>
      <w:r>
        <w:rPr>
          <w:i/>
        </w:rPr>
        <w:tab/>
        <w:t xml:space="preserve">      Rita VITUCCI</w:t>
      </w:r>
    </w:p>
    <w:p w:rsidR="009443E3" w:rsidRDefault="009443E3" w:rsidP="00216EE5">
      <w:pPr>
        <w:tabs>
          <w:tab w:val="left" w:pos="6660"/>
        </w:tabs>
      </w:pPr>
    </w:p>
    <w:p w:rsidR="009443E3" w:rsidRDefault="009443E3" w:rsidP="00216EE5">
      <w:pPr>
        <w:tabs>
          <w:tab w:val="left" w:pos="6660"/>
        </w:tabs>
      </w:pPr>
    </w:p>
    <w:p w:rsidR="00FA507E" w:rsidRDefault="00FA507E" w:rsidP="00314D91">
      <w:pPr>
        <w:spacing w:line="360" w:lineRule="auto"/>
        <w:jc w:val="both"/>
      </w:pPr>
    </w:p>
    <w:p w:rsidR="00314D91" w:rsidRDefault="001518D6" w:rsidP="00A63C37">
      <w:pPr>
        <w:jc w:val="both"/>
        <w:rPr>
          <w:i/>
        </w:rPr>
      </w:pPr>
      <w:r w:rsidRPr="00D03537">
        <w:rPr>
          <w:i/>
        </w:rPr>
        <w:t xml:space="preserve">                                            </w:t>
      </w:r>
      <w:r w:rsidR="00314D91">
        <w:rPr>
          <w:i/>
        </w:rPr>
        <w:t xml:space="preserve">                    </w:t>
      </w:r>
    </w:p>
    <w:p w:rsidR="00314D91" w:rsidRDefault="00314D91" w:rsidP="00A63C37">
      <w:pPr>
        <w:jc w:val="both"/>
        <w:rPr>
          <w:i/>
        </w:rPr>
      </w:pPr>
    </w:p>
    <w:p w:rsidR="00314D91" w:rsidRDefault="00314D91" w:rsidP="00A63C37">
      <w:pPr>
        <w:jc w:val="both"/>
        <w:rPr>
          <w:i/>
        </w:rPr>
      </w:pPr>
    </w:p>
    <w:p w:rsidR="00314D91" w:rsidRDefault="00314D91" w:rsidP="00A63C37">
      <w:pPr>
        <w:jc w:val="both"/>
        <w:rPr>
          <w:i/>
        </w:rPr>
      </w:pPr>
    </w:p>
    <w:p w:rsidR="00314D91" w:rsidRDefault="00314D91" w:rsidP="00A63C37">
      <w:pPr>
        <w:jc w:val="both"/>
        <w:rPr>
          <w:i/>
        </w:rPr>
      </w:pPr>
    </w:p>
    <w:p w:rsidR="00314D91" w:rsidRDefault="00314D91" w:rsidP="00A63C37">
      <w:pPr>
        <w:jc w:val="both"/>
        <w:rPr>
          <w:i/>
        </w:rPr>
      </w:pPr>
    </w:p>
    <w:p w:rsidR="00314D91" w:rsidRDefault="00314D91" w:rsidP="00A63C37">
      <w:pPr>
        <w:jc w:val="both"/>
        <w:rPr>
          <w:i/>
        </w:rPr>
      </w:pPr>
    </w:p>
    <w:p w:rsidR="00297804" w:rsidRDefault="00297804" w:rsidP="00F6726F"/>
    <w:p w:rsidR="00B34A1F" w:rsidRDefault="00C91846" w:rsidP="00935232">
      <w:pPr>
        <w:tabs>
          <w:tab w:val="center" w:pos="6660"/>
        </w:tabs>
      </w:pPr>
      <w:r>
        <w:tab/>
      </w:r>
    </w:p>
    <w:p w:rsidR="00B34A1F" w:rsidRDefault="00B34A1F" w:rsidP="00AC0AC9"/>
    <w:p w:rsidR="00B34A1F" w:rsidRPr="00F6726F" w:rsidRDefault="00B34A1F" w:rsidP="00A76ACD"/>
    <w:sectPr w:rsidR="00B34A1F" w:rsidRPr="00F6726F" w:rsidSect="00216EE5">
      <w:headerReference w:type="default" r:id="rId8"/>
      <w:footerReference w:type="default" r:id="rId9"/>
      <w:pgSz w:w="11906" w:h="16838"/>
      <w:pgMar w:top="1701" w:right="1134" w:bottom="1079" w:left="1134" w:header="709" w:footer="3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AA3" w:rsidRDefault="00ED1AA3">
      <w:r>
        <w:separator/>
      </w:r>
    </w:p>
  </w:endnote>
  <w:endnote w:type="continuationSeparator" w:id="0">
    <w:p w:rsidR="00ED1AA3" w:rsidRDefault="00ED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nglish111 Adagio BT">
    <w:panose1 w:val="03030602030607080B05"/>
    <w:charset w:val="00"/>
    <w:family w:val="script"/>
    <w:pitch w:val="variable"/>
    <w:sig w:usb0="00000087" w:usb1="00000000" w:usb2="00000000" w:usb3="00000000" w:csb0="0000001B" w:csb1="00000000"/>
  </w:font>
  <w:font w:name="Informal Roman">
    <w:panose1 w:val="030604020304060B02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FCB" w:rsidRDefault="00B87FCB"/>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778"/>
    </w:tblGrid>
    <w:tr w:rsidR="00161DA1" w:rsidRPr="006A5B99" w:rsidTr="006A5B99">
      <w:tc>
        <w:tcPr>
          <w:tcW w:w="9778" w:type="dxa"/>
          <w:shd w:val="clear" w:color="auto" w:fill="auto"/>
          <w:vAlign w:val="center"/>
        </w:tcPr>
        <w:p w:rsidR="00B87FCB" w:rsidRPr="00B87FCB" w:rsidRDefault="00B87FCB" w:rsidP="00B87FCB">
          <w:pPr>
            <w:tabs>
              <w:tab w:val="left" w:pos="6660"/>
            </w:tabs>
            <w:jc w:val="center"/>
            <w:rPr>
              <w:sz w:val="18"/>
              <w:szCs w:val="18"/>
            </w:rPr>
          </w:pPr>
          <w:r w:rsidRPr="00B87FCB">
            <w:rPr>
              <w:sz w:val="18"/>
              <w:szCs w:val="18"/>
            </w:rPr>
            <w:t>U.O.6°Scuole Secondarie  - Tel. 0854246246 – Fax 9854246214</w:t>
          </w:r>
        </w:p>
        <w:p w:rsidR="00161DA1" w:rsidRDefault="00161DA1" w:rsidP="006A5B99">
          <w:pPr>
            <w:tabs>
              <w:tab w:val="left" w:pos="7200"/>
            </w:tabs>
            <w:rPr>
              <w:sz w:val="18"/>
              <w:szCs w:val="18"/>
            </w:rPr>
          </w:pPr>
          <w:r w:rsidRPr="006A5B99">
            <w:rPr>
              <w:sz w:val="18"/>
              <w:szCs w:val="18"/>
            </w:rPr>
            <w:t>Responsabile del procedimento:</w:t>
          </w:r>
          <w:r w:rsidR="00B87FCB">
            <w:rPr>
              <w:sz w:val="18"/>
              <w:szCs w:val="18"/>
            </w:rPr>
            <w:t xml:space="preserve"> Marisa Di Cioccio e-mail: marisa.dicioccio.pe@istruzione.it</w:t>
          </w:r>
          <w:r w:rsidRPr="006A5B99">
            <w:rPr>
              <w:sz w:val="18"/>
              <w:szCs w:val="18"/>
            </w:rPr>
            <w:tab/>
            <w:t>Tel.</w:t>
          </w:r>
          <w:r w:rsidR="00B87FCB">
            <w:rPr>
              <w:sz w:val="18"/>
              <w:szCs w:val="18"/>
            </w:rPr>
            <w:t>0854246246</w:t>
          </w:r>
        </w:p>
        <w:p w:rsidR="00B87FCB" w:rsidRPr="006A5B99" w:rsidRDefault="00B87FCB" w:rsidP="00B87FCB">
          <w:pPr>
            <w:tabs>
              <w:tab w:val="left" w:pos="6660"/>
            </w:tabs>
            <w:jc w:val="center"/>
            <w:rPr>
              <w:sz w:val="18"/>
              <w:szCs w:val="18"/>
            </w:rPr>
          </w:pPr>
        </w:p>
      </w:tc>
    </w:tr>
  </w:tbl>
  <w:p w:rsidR="0019444A" w:rsidRPr="00A76ACD" w:rsidRDefault="00D03537" w:rsidP="00997D53">
    <w:pPr>
      <w:jc w:val="center"/>
      <w:rPr>
        <w:rFonts w:ascii="English111 Adagio BT" w:hAnsi="English111 Adagio BT"/>
      </w:rPr>
    </w:pPr>
    <w:r>
      <w:rPr>
        <w:rFonts w:ascii="English111 Adagio BT" w:hAnsi="English111 Adagio BT"/>
      </w:rPr>
      <w:t xml:space="preserve">Via </w:t>
    </w:r>
    <w:proofErr w:type="spellStart"/>
    <w:r w:rsidR="000F1DE9">
      <w:rPr>
        <w:rFonts w:ascii="English111 Adagio BT" w:hAnsi="English111 Adagio BT"/>
      </w:rPr>
      <w:t>Passolanciano</w:t>
    </w:r>
    <w:proofErr w:type="spellEnd"/>
    <w:r w:rsidR="000F1DE9">
      <w:rPr>
        <w:rFonts w:ascii="English111 Adagio BT" w:hAnsi="English111 Adagio BT"/>
      </w:rPr>
      <w:t xml:space="preserve"> 75 – 65</w:t>
    </w:r>
    <w:r w:rsidR="0019444A" w:rsidRPr="00A76ACD">
      <w:rPr>
        <w:rFonts w:ascii="English111 Adagio BT" w:hAnsi="English111 Adagio BT"/>
      </w:rPr>
      <w:t>1</w:t>
    </w:r>
    <w:r w:rsidR="000F1DE9">
      <w:rPr>
        <w:rFonts w:ascii="English111 Adagio BT" w:hAnsi="English111 Adagio BT"/>
      </w:rPr>
      <w:t>24</w:t>
    </w:r>
    <w:r w:rsidR="0019444A" w:rsidRPr="00A76ACD">
      <w:rPr>
        <w:rFonts w:ascii="English111 Adagio BT" w:hAnsi="English111 Adagio BT"/>
      </w:rPr>
      <w:t xml:space="preserve"> </w:t>
    </w:r>
    <w:r w:rsidR="000F1DE9">
      <w:rPr>
        <w:rFonts w:ascii="English111 Adagio BT" w:hAnsi="English111 Adagio BT"/>
      </w:rPr>
      <w:t>Pescara</w:t>
    </w:r>
    <w:r w:rsidR="0019444A" w:rsidRPr="00A76ACD">
      <w:rPr>
        <w:rFonts w:ascii="English111 Adagio BT" w:hAnsi="English111 Adagio BT"/>
      </w:rPr>
      <w:t xml:space="preserve"> - Tel. 08</w:t>
    </w:r>
    <w:r w:rsidR="000F1DE9">
      <w:rPr>
        <w:rFonts w:ascii="English111 Adagio BT" w:hAnsi="English111 Adagio BT"/>
      </w:rPr>
      <w:t>5</w:t>
    </w:r>
    <w:r w:rsidR="0019444A" w:rsidRPr="00A76ACD">
      <w:rPr>
        <w:rFonts w:ascii="English111 Adagio BT" w:hAnsi="English111 Adagio BT"/>
      </w:rPr>
      <w:t>/</w:t>
    </w:r>
    <w:r w:rsidR="000F1DE9">
      <w:rPr>
        <w:rFonts w:ascii="English111 Adagio BT" w:hAnsi="English111 Adagio BT"/>
      </w:rPr>
      <w:t>42461</w:t>
    </w:r>
    <w:r w:rsidR="0019444A" w:rsidRPr="00A76ACD">
      <w:rPr>
        <w:rFonts w:ascii="English111 Adagio BT" w:hAnsi="English111 Adagio BT"/>
      </w:rPr>
      <w:t xml:space="preserve">  </w:t>
    </w:r>
  </w:p>
  <w:p w:rsidR="0019444A" w:rsidRPr="00352B9A" w:rsidRDefault="0019444A" w:rsidP="00997D53">
    <w:pPr>
      <w:jc w:val="center"/>
      <w:rPr>
        <w:rFonts w:ascii="Verdana" w:hAnsi="Verdana"/>
        <w:sz w:val="16"/>
        <w:szCs w:val="16"/>
      </w:rPr>
    </w:pPr>
    <w:r w:rsidRPr="00352B9A">
      <w:rPr>
        <w:rFonts w:ascii="English111 Adagio BT" w:hAnsi="English111 Adagio BT"/>
      </w:rPr>
      <w:t xml:space="preserve">email: </w:t>
    </w:r>
    <w:r w:rsidR="000F1DE9" w:rsidRPr="00352B9A">
      <w:rPr>
        <w:rFonts w:ascii="Verdana" w:hAnsi="Verdana"/>
        <w:sz w:val="16"/>
        <w:szCs w:val="16"/>
      </w:rPr>
      <w:t>usp.pe@istruzione.it</w:t>
    </w:r>
    <w:r w:rsidR="00D03537" w:rsidRPr="00352B9A">
      <w:rPr>
        <w:rFonts w:ascii="Verdana" w:hAnsi="Verdana"/>
        <w:sz w:val="16"/>
        <w:szCs w:val="16"/>
      </w:rPr>
      <w:t xml:space="preserve"> </w:t>
    </w:r>
    <w:r w:rsidR="00D03537" w:rsidRPr="00352B9A">
      <w:rPr>
        <w:rFonts w:ascii="English111 Adagio BT" w:hAnsi="English111 Adagio BT"/>
      </w:rPr>
      <w:t xml:space="preserve"> - </w:t>
    </w:r>
    <w:r w:rsidR="009443E3" w:rsidRPr="00352B9A">
      <w:rPr>
        <w:rFonts w:ascii="English111 Adagio BT" w:hAnsi="English111 Adagio BT"/>
      </w:rPr>
      <w:t xml:space="preserve">pec: </w:t>
    </w:r>
    <w:r w:rsidR="000F1DE9" w:rsidRPr="00352B9A">
      <w:rPr>
        <w:rFonts w:ascii="Verdana" w:hAnsi="Verdana"/>
        <w:sz w:val="16"/>
        <w:szCs w:val="16"/>
      </w:rPr>
      <w:t>usppe@postacert.istruzione.it</w:t>
    </w:r>
    <w:r w:rsidR="00D03537" w:rsidRPr="00352B9A">
      <w:rPr>
        <w:rFonts w:ascii="Verdana" w:hAnsi="Verdana"/>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AA3" w:rsidRDefault="00ED1AA3">
      <w:r>
        <w:separator/>
      </w:r>
    </w:p>
  </w:footnote>
  <w:footnote w:type="continuationSeparator" w:id="0">
    <w:p w:rsidR="00ED1AA3" w:rsidRDefault="00ED1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44A" w:rsidRDefault="00E342B2" w:rsidP="00382BEF">
    <w:pPr>
      <w:jc w:val="center"/>
      <w:rPr>
        <w:rFonts w:ascii="Book Antiqua" w:hAnsi="Book Antiqua"/>
      </w:rPr>
    </w:pPr>
    <w:r>
      <w:rPr>
        <w:rFonts w:ascii="Book Antiqua" w:hAnsi="Book Antiqua"/>
        <w:noProof/>
      </w:rPr>
      <w:drawing>
        <wp:inline distT="0" distB="0" distL="0" distR="0">
          <wp:extent cx="352425" cy="352425"/>
          <wp:effectExtent l="0" t="0" r="9525" b="9525"/>
          <wp:docPr id="1" name="Immagine 1" descr="http://www.csachieti.it/images/lgo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sachieti.it/images/lgo2.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352425"/>
                  </a:xfrm>
                  <a:prstGeom prst="rect">
                    <a:avLst/>
                  </a:prstGeom>
                  <a:noFill/>
                  <a:ln>
                    <a:noFill/>
                  </a:ln>
                </pic:spPr>
              </pic:pic>
            </a:graphicData>
          </a:graphic>
        </wp:inline>
      </w:drawing>
    </w:r>
  </w:p>
  <w:p w:rsidR="0019444A" w:rsidRPr="0050030F" w:rsidRDefault="0019444A" w:rsidP="00FA23C3">
    <w:pPr>
      <w:jc w:val="center"/>
      <w:rPr>
        <w:rFonts w:ascii="English111 Adagio BT" w:hAnsi="English111 Adagio BT"/>
        <w:sz w:val="48"/>
        <w:szCs w:val="48"/>
      </w:rPr>
    </w:pPr>
    <w:r w:rsidRPr="0050030F">
      <w:rPr>
        <w:rFonts w:ascii="English111 Adagio BT" w:hAnsi="English111 Adagio BT"/>
        <w:sz w:val="48"/>
        <w:szCs w:val="48"/>
      </w:rPr>
      <w:t>Ministero dell’Istruzione, dell’Università e della Ricerca</w:t>
    </w:r>
  </w:p>
  <w:p w:rsidR="0019444A" w:rsidRPr="0050030F" w:rsidRDefault="0019444A" w:rsidP="00FA23C3">
    <w:pPr>
      <w:jc w:val="center"/>
      <w:rPr>
        <w:rFonts w:ascii="English111 Adagio BT" w:hAnsi="English111 Adagio BT"/>
        <w:sz w:val="44"/>
        <w:szCs w:val="44"/>
      </w:rPr>
    </w:pPr>
    <w:r w:rsidRPr="0050030F">
      <w:rPr>
        <w:rFonts w:ascii="English111 Adagio BT" w:hAnsi="English111 Adagio BT"/>
        <w:sz w:val="44"/>
        <w:szCs w:val="44"/>
      </w:rPr>
      <w:t xml:space="preserve">Ufficio Scolastico </w:t>
    </w:r>
    <w:r>
      <w:rPr>
        <w:rFonts w:ascii="English111 Adagio BT" w:hAnsi="English111 Adagio BT"/>
        <w:sz w:val="44"/>
        <w:szCs w:val="44"/>
      </w:rPr>
      <w:t>R</w:t>
    </w:r>
    <w:r w:rsidRPr="0050030F">
      <w:rPr>
        <w:rFonts w:ascii="English111 Adagio BT" w:hAnsi="English111 Adagio BT"/>
        <w:sz w:val="44"/>
        <w:szCs w:val="44"/>
      </w:rPr>
      <w:t>egionale per l’Abruzzo</w:t>
    </w:r>
  </w:p>
  <w:p w:rsidR="0019444A" w:rsidRDefault="0019444A" w:rsidP="00382BEF">
    <w:pPr>
      <w:jc w:val="center"/>
      <w:rPr>
        <w:rFonts w:ascii="English111 Adagio BT" w:hAnsi="English111 Adagio BT"/>
        <w:sz w:val="32"/>
        <w:szCs w:val="32"/>
      </w:rPr>
    </w:pPr>
    <w:r w:rsidRPr="009443E3">
      <w:rPr>
        <w:rFonts w:ascii="English111 Adagio BT" w:hAnsi="English111 Adagio BT"/>
        <w:sz w:val="32"/>
        <w:szCs w:val="32"/>
      </w:rPr>
      <w:t xml:space="preserve">Ufficio </w:t>
    </w:r>
    <w:r w:rsidRPr="009443E3">
      <w:rPr>
        <w:rFonts w:ascii="Informal Roman" w:hAnsi="Informal Roman" w:cs="Arial"/>
        <w:sz w:val="32"/>
        <w:szCs w:val="32"/>
      </w:rPr>
      <w:t>I</w:t>
    </w:r>
    <w:r w:rsidR="009443E3" w:rsidRPr="009443E3">
      <w:rPr>
        <w:rFonts w:ascii="Informal Roman" w:hAnsi="Informal Roman" w:cs="Arial"/>
        <w:sz w:val="32"/>
        <w:szCs w:val="32"/>
      </w:rPr>
      <w:t>V</w:t>
    </w:r>
    <w:r w:rsidRPr="009443E3">
      <w:rPr>
        <w:rFonts w:ascii="Informal Roman" w:hAnsi="Informal Roman" w:cs="Arial"/>
        <w:sz w:val="32"/>
        <w:szCs w:val="32"/>
      </w:rPr>
      <w:t xml:space="preserve"> </w:t>
    </w:r>
    <w:r w:rsidR="0027735B">
      <w:rPr>
        <w:rFonts w:ascii="English111 Adagio BT" w:hAnsi="English111 Adagio BT"/>
        <w:sz w:val="32"/>
        <w:szCs w:val="32"/>
      </w:rPr>
      <w:t>– Ambito Territoriale</w:t>
    </w:r>
    <w:r w:rsidRPr="009443E3">
      <w:rPr>
        <w:rFonts w:ascii="English111 Adagio BT" w:hAnsi="English111 Adagio BT"/>
        <w:sz w:val="32"/>
        <w:szCs w:val="32"/>
      </w:rPr>
      <w:t xml:space="preserve"> di Chieti</w:t>
    </w:r>
    <w:r w:rsidR="009443E3" w:rsidRPr="009443E3">
      <w:rPr>
        <w:rFonts w:ascii="English111 Adagio BT" w:hAnsi="English111 Adagio BT"/>
        <w:sz w:val="32"/>
        <w:szCs w:val="32"/>
      </w:rPr>
      <w:t xml:space="preserve"> e di Pescara</w:t>
    </w:r>
  </w:p>
  <w:p w:rsidR="009443E3" w:rsidRDefault="009443E3" w:rsidP="00382BEF">
    <w:pPr>
      <w:jc w:val="center"/>
      <w:rPr>
        <w:rFonts w:ascii="English111 Adagio BT" w:hAnsi="English111 Adagio BT"/>
        <w:sz w:val="32"/>
        <w:szCs w:val="32"/>
      </w:rPr>
    </w:pPr>
    <w:r>
      <w:rPr>
        <w:rFonts w:ascii="English111 Adagio BT" w:hAnsi="English111 Adagio BT"/>
        <w:sz w:val="32"/>
        <w:szCs w:val="32"/>
      </w:rPr>
      <w:t xml:space="preserve">Sede di </w:t>
    </w:r>
    <w:r w:rsidR="000F1DE9">
      <w:rPr>
        <w:rFonts w:ascii="English111 Adagio BT" w:hAnsi="English111 Adagio BT"/>
        <w:sz w:val="32"/>
        <w:szCs w:val="32"/>
      </w:rPr>
      <w:t>Pescara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68408C"/>
    <w:multiLevelType w:val="hybridMultilevel"/>
    <w:tmpl w:val="10C471E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6D6C260A"/>
    <w:multiLevelType w:val="hybridMultilevel"/>
    <w:tmpl w:val="E278B9E6"/>
    <w:lvl w:ilvl="0" w:tplc="CBE83E7E">
      <w:start w:val="1"/>
      <w:numFmt w:val="upperLetter"/>
      <w:lvlText w:val="%1."/>
      <w:lvlJc w:val="left"/>
      <w:pPr>
        <w:ind w:left="6864" w:hanging="360"/>
      </w:pPr>
      <w:rPr>
        <w:rFonts w:hint="default"/>
      </w:rPr>
    </w:lvl>
    <w:lvl w:ilvl="1" w:tplc="04100019" w:tentative="1">
      <w:start w:val="1"/>
      <w:numFmt w:val="lowerLetter"/>
      <w:lvlText w:val="%2."/>
      <w:lvlJc w:val="left"/>
      <w:pPr>
        <w:ind w:left="7584" w:hanging="360"/>
      </w:pPr>
    </w:lvl>
    <w:lvl w:ilvl="2" w:tplc="0410001B" w:tentative="1">
      <w:start w:val="1"/>
      <w:numFmt w:val="lowerRoman"/>
      <w:lvlText w:val="%3."/>
      <w:lvlJc w:val="right"/>
      <w:pPr>
        <w:ind w:left="8304" w:hanging="180"/>
      </w:pPr>
    </w:lvl>
    <w:lvl w:ilvl="3" w:tplc="0410000F" w:tentative="1">
      <w:start w:val="1"/>
      <w:numFmt w:val="decimal"/>
      <w:lvlText w:val="%4."/>
      <w:lvlJc w:val="left"/>
      <w:pPr>
        <w:ind w:left="9024" w:hanging="360"/>
      </w:pPr>
    </w:lvl>
    <w:lvl w:ilvl="4" w:tplc="04100019" w:tentative="1">
      <w:start w:val="1"/>
      <w:numFmt w:val="lowerLetter"/>
      <w:lvlText w:val="%5."/>
      <w:lvlJc w:val="left"/>
      <w:pPr>
        <w:ind w:left="9744" w:hanging="360"/>
      </w:pPr>
    </w:lvl>
    <w:lvl w:ilvl="5" w:tplc="0410001B" w:tentative="1">
      <w:start w:val="1"/>
      <w:numFmt w:val="lowerRoman"/>
      <w:lvlText w:val="%6."/>
      <w:lvlJc w:val="right"/>
      <w:pPr>
        <w:ind w:left="10464" w:hanging="180"/>
      </w:pPr>
    </w:lvl>
    <w:lvl w:ilvl="6" w:tplc="0410000F" w:tentative="1">
      <w:start w:val="1"/>
      <w:numFmt w:val="decimal"/>
      <w:lvlText w:val="%7."/>
      <w:lvlJc w:val="left"/>
      <w:pPr>
        <w:ind w:left="11184" w:hanging="360"/>
      </w:pPr>
    </w:lvl>
    <w:lvl w:ilvl="7" w:tplc="04100019" w:tentative="1">
      <w:start w:val="1"/>
      <w:numFmt w:val="lowerLetter"/>
      <w:lvlText w:val="%8."/>
      <w:lvlJc w:val="left"/>
      <w:pPr>
        <w:ind w:left="11904" w:hanging="360"/>
      </w:pPr>
    </w:lvl>
    <w:lvl w:ilvl="8" w:tplc="0410001B" w:tentative="1">
      <w:start w:val="1"/>
      <w:numFmt w:val="lowerRoman"/>
      <w:lvlText w:val="%9."/>
      <w:lvlJc w:val="right"/>
      <w:pPr>
        <w:ind w:left="1262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AAC"/>
    <w:rsid w:val="000052D8"/>
    <w:rsid w:val="00006B02"/>
    <w:rsid w:val="00012E46"/>
    <w:rsid w:val="00016AAE"/>
    <w:rsid w:val="0002541C"/>
    <w:rsid w:val="0004273D"/>
    <w:rsid w:val="00045AB2"/>
    <w:rsid w:val="0004789E"/>
    <w:rsid w:val="0005492A"/>
    <w:rsid w:val="00067646"/>
    <w:rsid w:val="00077A81"/>
    <w:rsid w:val="00084352"/>
    <w:rsid w:val="00086186"/>
    <w:rsid w:val="000B774A"/>
    <w:rsid w:val="000D6B2E"/>
    <w:rsid w:val="000D7A0C"/>
    <w:rsid w:val="000E60DF"/>
    <w:rsid w:val="000F1DE9"/>
    <w:rsid w:val="00104E87"/>
    <w:rsid w:val="00121CAE"/>
    <w:rsid w:val="00122148"/>
    <w:rsid w:val="001478B8"/>
    <w:rsid w:val="00150A4A"/>
    <w:rsid w:val="001518D6"/>
    <w:rsid w:val="00154CBE"/>
    <w:rsid w:val="00161DA1"/>
    <w:rsid w:val="0019444A"/>
    <w:rsid w:val="001C08D1"/>
    <w:rsid w:val="001E5820"/>
    <w:rsid w:val="001F500D"/>
    <w:rsid w:val="0020589C"/>
    <w:rsid w:val="00212B92"/>
    <w:rsid w:val="00216EE5"/>
    <w:rsid w:val="00253120"/>
    <w:rsid w:val="0026757A"/>
    <w:rsid w:val="00267CD7"/>
    <w:rsid w:val="002739D6"/>
    <w:rsid w:val="00273D6A"/>
    <w:rsid w:val="0027735B"/>
    <w:rsid w:val="00286C78"/>
    <w:rsid w:val="00297804"/>
    <w:rsid w:val="002B20BD"/>
    <w:rsid w:val="00314D91"/>
    <w:rsid w:val="003225D4"/>
    <w:rsid w:val="003317F5"/>
    <w:rsid w:val="00331A31"/>
    <w:rsid w:val="0033796D"/>
    <w:rsid w:val="00342EF0"/>
    <w:rsid w:val="003435CC"/>
    <w:rsid w:val="00352B9A"/>
    <w:rsid w:val="00356F36"/>
    <w:rsid w:val="00366876"/>
    <w:rsid w:val="00367DB9"/>
    <w:rsid w:val="00382BEF"/>
    <w:rsid w:val="00387DF9"/>
    <w:rsid w:val="00393AE5"/>
    <w:rsid w:val="003D21ED"/>
    <w:rsid w:val="003D64A2"/>
    <w:rsid w:val="003F602E"/>
    <w:rsid w:val="004026EC"/>
    <w:rsid w:val="00405043"/>
    <w:rsid w:val="00407A6E"/>
    <w:rsid w:val="004445F0"/>
    <w:rsid w:val="004541E4"/>
    <w:rsid w:val="0045516E"/>
    <w:rsid w:val="00472BBF"/>
    <w:rsid w:val="00474484"/>
    <w:rsid w:val="00474921"/>
    <w:rsid w:val="004A11C2"/>
    <w:rsid w:val="004B4A7F"/>
    <w:rsid w:val="004B5B07"/>
    <w:rsid w:val="004C5BE8"/>
    <w:rsid w:val="004E3319"/>
    <w:rsid w:val="0050030F"/>
    <w:rsid w:val="00500606"/>
    <w:rsid w:val="00501EF5"/>
    <w:rsid w:val="00510973"/>
    <w:rsid w:val="0051297E"/>
    <w:rsid w:val="0051361B"/>
    <w:rsid w:val="0051485D"/>
    <w:rsid w:val="00516307"/>
    <w:rsid w:val="00516944"/>
    <w:rsid w:val="00520AC5"/>
    <w:rsid w:val="00520DAC"/>
    <w:rsid w:val="005233E7"/>
    <w:rsid w:val="00523698"/>
    <w:rsid w:val="00530131"/>
    <w:rsid w:val="005313D0"/>
    <w:rsid w:val="005368D3"/>
    <w:rsid w:val="005379A7"/>
    <w:rsid w:val="005443A1"/>
    <w:rsid w:val="00544B76"/>
    <w:rsid w:val="00551C65"/>
    <w:rsid w:val="005523A7"/>
    <w:rsid w:val="0056732F"/>
    <w:rsid w:val="00572BAD"/>
    <w:rsid w:val="00584614"/>
    <w:rsid w:val="00586F15"/>
    <w:rsid w:val="0059746B"/>
    <w:rsid w:val="005D0207"/>
    <w:rsid w:val="005E63DB"/>
    <w:rsid w:val="006113F2"/>
    <w:rsid w:val="00616B8F"/>
    <w:rsid w:val="00626F80"/>
    <w:rsid w:val="00632106"/>
    <w:rsid w:val="00650953"/>
    <w:rsid w:val="006622CB"/>
    <w:rsid w:val="0067268F"/>
    <w:rsid w:val="006A15D0"/>
    <w:rsid w:val="006A1948"/>
    <w:rsid w:val="006A5B99"/>
    <w:rsid w:val="006C0895"/>
    <w:rsid w:val="006C4BE9"/>
    <w:rsid w:val="006D4E83"/>
    <w:rsid w:val="006E69A9"/>
    <w:rsid w:val="006E6BA8"/>
    <w:rsid w:val="00700314"/>
    <w:rsid w:val="0070129D"/>
    <w:rsid w:val="0070147C"/>
    <w:rsid w:val="00703C91"/>
    <w:rsid w:val="0071281C"/>
    <w:rsid w:val="0071640D"/>
    <w:rsid w:val="00723A04"/>
    <w:rsid w:val="007263AC"/>
    <w:rsid w:val="00730738"/>
    <w:rsid w:val="007328EE"/>
    <w:rsid w:val="007376EA"/>
    <w:rsid w:val="00740680"/>
    <w:rsid w:val="00750A60"/>
    <w:rsid w:val="007560B5"/>
    <w:rsid w:val="00763C8D"/>
    <w:rsid w:val="00770BCF"/>
    <w:rsid w:val="007733B1"/>
    <w:rsid w:val="00776240"/>
    <w:rsid w:val="00784266"/>
    <w:rsid w:val="007856DD"/>
    <w:rsid w:val="007A3131"/>
    <w:rsid w:val="007B23B8"/>
    <w:rsid w:val="007C0620"/>
    <w:rsid w:val="00815B94"/>
    <w:rsid w:val="00816A4A"/>
    <w:rsid w:val="0083695B"/>
    <w:rsid w:val="00856307"/>
    <w:rsid w:val="0088005F"/>
    <w:rsid w:val="00890518"/>
    <w:rsid w:val="008911AE"/>
    <w:rsid w:val="00894EF1"/>
    <w:rsid w:val="008A0AAC"/>
    <w:rsid w:val="008B0F45"/>
    <w:rsid w:val="008B7750"/>
    <w:rsid w:val="008D3A79"/>
    <w:rsid w:val="008E1D8F"/>
    <w:rsid w:val="008F4C7F"/>
    <w:rsid w:val="008F68C5"/>
    <w:rsid w:val="008F7DAF"/>
    <w:rsid w:val="00914C72"/>
    <w:rsid w:val="00914ED3"/>
    <w:rsid w:val="00935232"/>
    <w:rsid w:val="0094352C"/>
    <w:rsid w:val="009443E3"/>
    <w:rsid w:val="00955817"/>
    <w:rsid w:val="00960411"/>
    <w:rsid w:val="009654DF"/>
    <w:rsid w:val="00981B70"/>
    <w:rsid w:val="00990847"/>
    <w:rsid w:val="0099723F"/>
    <w:rsid w:val="00997D53"/>
    <w:rsid w:val="009C7F76"/>
    <w:rsid w:val="009D3532"/>
    <w:rsid w:val="00A011E2"/>
    <w:rsid w:val="00A054C7"/>
    <w:rsid w:val="00A1559C"/>
    <w:rsid w:val="00A172D9"/>
    <w:rsid w:val="00A17690"/>
    <w:rsid w:val="00A33DF9"/>
    <w:rsid w:val="00A42E50"/>
    <w:rsid w:val="00A4312E"/>
    <w:rsid w:val="00A53B94"/>
    <w:rsid w:val="00A63C37"/>
    <w:rsid w:val="00A6639E"/>
    <w:rsid w:val="00A76ACD"/>
    <w:rsid w:val="00AB4B4E"/>
    <w:rsid w:val="00AB6186"/>
    <w:rsid w:val="00AC0AC9"/>
    <w:rsid w:val="00AD418F"/>
    <w:rsid w:val="00AE019A"/>
    <w:rsid w:val="00B06EC6"/>
    <w:rsid w:val="00B155FA"/>
    <w:rsid w:val="00B34A1F"/>
    <w:rsid w:val="00B52C80"/>
    <w:rsid w:val="00B61265"/>
    <w:rsid w:val="00B643B3"/>
    <w:rsid w:val="00B72012"/>
    <w:rsid w:val="00B8791E"/>
    <w:rsid w:val="00B87FCB"/>
    <w:rsid w:val="00B947C4"/>
    <w:rsid w:val="00B96362"/>
    <w:rsid w:val="00B9674A"/>
    <w:rsid w:val="00BA67D6"/>
    <w:rsid w:val="00BB023D"/>
    <w:rsid w:val="00BC22F2"/>
    <w:rsid w:val="00BC5FD1"/>
    <w:rsid w:val="00BE0578"/>
    <w:rsid w:val="00C00EA4"/>
    <w:rsid w:val="00C01980"/>
    <w:rsid w:val="00C03287"/>
    <w:rsid w:val="00C05C62"/>
    <w:rsid w:val="00C210AF"/>
    <w:rsid w:val="00C26227"/>
    <w:rsid w:val="00C3582C"/>
    <w:rsid w:val="00C62628"/>
    <w:rsid w:val="00C652F5"/>
    <w:rsid w:val="00C66CCF"/>
    <w:rsid w:val="00C71068"/>
    <w:rsid w:val="00C7774F"/>
    <w:rsid w:val="00C91846"/>
    <w:rsid w:val="00C9763A"/>
    <w:rsid w:val="00CA3E97"/>
    <w:rsid w:val="00CC0501"/>
    <w:rsid w:val="00CD37EB"/>
    <w:rsid w:val="00CF4FF4"/>
    <w:rsid w:val="00D03537"/>
    <w:rsid w:val="00D05716"/>
    <w:rsid w:val="00D25D42"/>
    <w:rsid w:val="00D30AEB"/>
    <w:rsid w:val="00D35E23"/>
    <w:rsid w:val="00D46110"/>
    <w:rsid w:val="00D52F8D"/>
    <w:rsid w:val="00D62806"/>
    <w:rsid w:val="00D646B9"/>
    <w:rsid w:val="00D77BF9"/>
    <w:rsid w:val="00D81C6B"/>
    <w:rsid w:val="00D85DDD"/>
    <w:rsid w:val="00D938B9"/>
    <w:rsid w:val="00D96492"/>
    <w:rsid w:val="00DA593C"/>
    <w:rsid w:val="00DB0665"/>
    <w:rsid w:val="00DD6C27"/>
    <w:rsid w:val="00DE6F67"/>
    <w:rsid w:val="00E30DCB"/>
    <w:rsid w:val="00E342B2"/>
    <w:rsid w:val="00E354AA"/>
    <w:rsid w:val="00E405A2"/>
    <w:rsid w:val="00E83410"/>
    <w:rsid w:val="00E86582"/>
    <w:rsid w:val="00E871B6"/>
    <w:rsid w:val="00E92CD1"/>
    <w:rsid w:val="00EA662D"/>
    <w:rsid w:val="00EC0AB6"/>
    <w:rsid w:val="00ED1AA3"/>
    <w:rsid w:val="00ED5E72"/>
    <w:rsid w:val="00EE6568"/>
    <w:rsid w:val="00F03D6A"/>
    <w:rsid w:val="00F17A79"/>
    <w:rsid w:val="00F25F70"/>
    <w:rsid w:val="00F306C2"/>
    <w:rsid w:val="00F40266"/>
    <w:rsid w:val="00F56FB0"/>
    <w:rsid w:val="00F6305B"/>
    <w:rsid w:val="00F6726F"/>
    <w:rsid w:val="00F72CF1"/>
    <w:rsid w:val="00F861B8"/>
    <w:rsid w:val="00F865BD"/>
    <w:rsid w:val="00F94CCE"/>
    <w:rsid w:val="00F9595D"/>
    <w:rsid w:val="00FA23C3"/>
    <w:rsid w:val="00FA507E"/>
    <w:rsid w:val="00FB0D57"/>
    <w:rsid w:val="00FB67B1"/>
    <w:rsid w:val="00FE55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paragraph" w:styleId="Titolo1">
    <w:name w:val="heading 1"/>
    <w:basedOn w:val="Default"/>
    <w:next w:val="Default"/>
    <w:link w:val="Titolo1Carattere"/>
    <w:qFormat/>
    <w:rsid w:val="00C66CCF"/>
    <w:pPr>
      <w:outlineLvl w:val="0"/>
    </w:pPr>
    <w:rPr>
      <w:color w:val="auto"/>
    </w:rPr>
  </w:style>
  <w:style w:type="paragraph" w:styleId="Titolo2">
    <w:name w:val="heading 2"/>
    <w:basedOn w:val="Normale"/>
    <w:next w:val="Normale"/>
    <w:link w:val="Titolo2Carattere"/>
    <w:semiHidden/>
    <w:unhideWhenUsed/>
    <w:qFormat/>
    <w:rsid w:val="00C66CCF"/>
    <w:pPr>
      <w:keepNext/>
      <w:widowControl w:val="0"/>
      <w:autoSpaceDE w:val="0"/>
      <w:autoSpaceDN w:val="0"/>
      <w:adjustRightInd w:val="0"/>
      <w:ind w:left="6480" w:firstLine="720"/>
      <w:outlineLvl w:val="1"/>
    </w:pPr>
    <w:rPr>
      <w:b/>
      <w:bCs/>
      <w:color w:val="00000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82BEF"/>
    <w:pPr>
      <w:tabs>
        <w:tab w:val="center" w:pos="4819"/>
        <w:tab w:val="right" w:pos="9638"/>
      </w:tabs>
    </w:pPr>
  </w:style>
  <w:style w:type="paragraph" w:styleId="Pidipagina">
    <w:name w:val="footer"/>
    <w:basedOn w:val="Normale"/>
    <w:rsid w:val="00382BEF"/>
    <w:pPr>
      <w:tabs>
        <w:tab w:val="center" w:pos="4819"/>
        <w:tab w:val="right" w:pos="9638"/>
      </w:tabs>
    </w:pPr>
  </w:style>
  <w:style w:type="table" w:styleId="Grigliatabella">
    <w:name w:val="Table Grid"/>
    <w:basedOn w:val="Tabellanormale"/>
    <w:rsid w:val="00012E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rsid w:val="00474921"/>
    <w:rPr>
      <w:color w:val="0000FF"/>
      <w:u w:val="single"/>
    </w:rPr>
  </w:style>
  <w:style w:type="paragraph" w:styleId="Testofumetto">
    <w:name w:val="Balloon Text"/>
    <w:basedOn w:val="Normale"/>
    <w:semiHidden/>
    <w:rsid w:val="00AE019A"/>
    <w:rPr>
      <w:rFonts w:ascii="Tahoma" w:hAnsi="Tahoma" w:cs="Tahoma"/>
      <w:sz w:val="16"/>
      <w:szCs w:val="16"/>
    </w:rPr>
  </w:style>
  <w:style w:type="paragraph" w:styleId="Rientrocorpodeltesto2">
    <w:name w:val="Body Text Indent 2"/>
    <w:basedOn w:val="Normale"/>
    <w:link w:val="Rientrocorpodeltesto2Carattere"/>
    <w:unhideWhenUsed/>
    <w:rsid w:val="00F9595D"/>
    <w:pPr>
      <w:widowControl w:val="0"/>
      <w:snapToGrid w:val="0"/>
      <w:ind w:firstLine="1275"/>
      <w:jc w:val="both"/>
    </w:pPr>
    <w:rPr>
      <w:szCs w:val="20"/>
    </w:rPr>
  </w:style>
  <w:style w:type="character" w:customStyle="1" w:styleId="Rientrocorpodeltesto2Carattere">
    <w:name w:val="Rientro corpo del testo 2 Carattere"/>
    <w:basedOn w:val="Carpredefinitoparagrafo"/>
    <w:link w:val="Rientrocorpodeltesto2"/>
    <w:rsid w:val="00F9595D"/>
    <w:rPr>
      <w:sz w:val="24"/>
    </w:rPr>
  </w:style>
  <w:style w:type="character" w:customStyle="1" w:styleId="Titolo1Carattere">
    <w:name w:val="Titolo 1 Carattere"/>
    <w:basedOn w:val="Carpredefinitoparagrafo"/>
    <w:link w:val="Titolo1"/>
    <w:rsid w:val="00C66CCF"/>
    <w:rPr>
      <w:sz w:val="24"/>
      <w:szCs w:val="24"/>
    </w:rPr>
  </w:style>
  <w:style w:type="character" w:customStyle="1" w:styleId="Titolo2Carattere">
    <w:name w:val="Titolo 2 Carattere"/>
    <w:basedOn w:val="Carpredefinitoparagrafo"/>
    <w:link w:val="Titolo2"/>
    <w:semiHidden/>
    <w:rsid w:val="00C66CCF"/>
    <w:rPr>
      <w:b/>
      <w:bCs/>
      <w:color w:val="000000"/>
      <w:sz w:val="24"/>
      <w:szCs w:val="24"/>
      <w:u w:val="single"/>
    </w:rPr>
  </w:style>
  <w:style w:type="paragraph" w:customStyle="1" w:styleId="Default">
    <w:name w:val="Default"/>
    <w:rsid w:val="00C66CCF"/>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Pr>
      <w:sz w:val="24"/>
      <w:szCs w:val="24"/>
    </w:rPr>
  </w:style>
  <w:style w:type="paragraph" w:styleId="Titolo1">
    <w:name w:val="heading 1"/>
    <w:basedOn w:val="Default"/>
    <w:next w:val="Default"/>
    <w:link w:val="Titolo1Carattere"/>
    <w:qFormat/>
    <w:rsid w:val="00C66CCF"/>
    <w:pPr>
      <w:outlineLvl w:val="0"/>
    </w:pPr>
    <w:rPr>
      <w:color w:val="auto"/>
    </w:rPr>
  </w:style>
  <w:style w:type="paragraph" w:styleId="Titolo2">
    <w:name w:val="heading 2"/>
    <w:basedOn w:val="Normale"/>
    <w:next w:val="Normale"/>
    <w:link w:val="Titolo2Carattere"/>
    <w:semiHidden/>
    <w:unhideWhenUsed/>
    <w:qFormat/>
    <w:rsid w:val="00C66CCF"/>
    <w:pPr>
      <w:keepNext/>
      <w:widowControl w:val="0"/>
      <w:autoSpaceDE w:val="0"/>
      <w:autoSpaceDN w:val="0"/>
      <w:adjustRightInd w:val="0"/>
      <w:ind w:left="6480" w:firstLine="720"/>
      <w:outlineLvl w:val="1"/>
    </w:pPr>
    <w:rPr>
      <w:b/>
      <w:bCs/>
      <w:color w:val="00000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382BEF"/>
    <w:pPr>
      <w:tabs>
        <w:tab w:val="center" w:pos="4819"/>
        <w:tab w:val="right" w:pos="9638"/>
      </w:tabs>
    </w:pPr>
  </w:style>
  <w:style w:type="paragraph" w:styleId="Pidipagina">
    <w:name w:val="footer"/>
    <w:basedOn w:val="Normale"/>
    <w:rsid w:val="00382BEF"/>
    <w:pPr>
      <w:tabs>
        <w:tab w:val="center" w:pos="4819"/>
        <w:tab w:val="right" w:pos="9638"/>
      </w:tabs>
    </w:pPr>
  </w:style>
  <w:style w:type="table" w:styleId="Grigliatabella">
    <w:name w:val="Table Grid"/>
    <w:basedOn w:val="Tabellanormale"/>
    <w:rsid w:val="00012E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rsid w:val="00474921"/>
    <w:rPr>
      <w:color w:val="0000FF"/>
      <w:u w:val="single"/>
    </w:rPr>
  </w:style>
  <w:style w:type="paragraph" w:styleId="Testofumetto">
    <w:name w:val="Balloon Text"/>
    <w:basedOn w:val="Normale"/>
    <w:semiHidden/>
    <w:rsid w:val="00AE019A"/>
    <w:rPr>
      <w:rFonts w:ascii="Tahoma" w:hAnsi="Tahoma" w:cs="Tahoma"/>
      <w:sz w:val="16"/>
      <w:szCs w:val="16"/>
    </w:rPr>
  </w:style>
  <w:style w:type="paragraph" w:styleId="Rientrocorpodeltesto2">
    <w:name w:val="Body Text Indent 2"/>
    <w:basedOn w:val="Normale"/>
    <w:link w:val="Rientrocorpodeltesto2Carattere"/>
    <w:unhideWhenUsed/>
    <w:rsid w:val="00F9595D"/>
    <w:pPr>
      <w:widowControl w:val="0"/>
      <w:snapToGrid w:val="0"/>
      <w:ind w:firstLine="1275"/>
      <w:jc w:val="both"/>
    </w:pPr>
    <w:rPr>
      <w:szCs w:val="20"/>
    </w:rPr>
  </w:style>
  <w:style w:type="character" w:customStyle="1" w:styleId="Rientrocorpodeltesto2Carattere">
    <w:name w:val="Rientro corpo del testo 2 Carattere"/>
    <w:basedOn w:val="Carpredefinitoparagrafo"/>
    <w:link w:val="Rientrocorpodeltesto2"/>
    <w:rsid w:val="00F9595D"/>
    <w:rPr>
      <w:sz w:val="24"/>
    </w:rPr>
  </w:style>
  <w:style w:type="character" w:customStyle="1" w:styleId="Titolo1Carattere">
    <w:name w:val="Titolo 1 Carattere"/>
    <w:basedOn w:val="Carpredefinitoparagrafo"/>
    <w:link w:val="Titolo1"/>
    <w:rsid w:val="00C66CCF"/>
    <w:rPr>
      <w:sz w:val="24"/>
      <w:szCs w:val="24"/>
    </w:rPr>
  </w:style>
  <w:style w:type="character" w:customStyle="1" w:styleId="Titolo2Carattere">
    <w:name w:val="Titolo 2 Carattere"/>
    <w:basedOn w:val="Carpredefinitoparagrafo"/>
    <w:link w:val="Titolo2"/>
    <w:semiHidden/>
    <w:rsid w:val="00C66CCF"/>
    <w:rPr>
      <w:b/>
      <w:bCs/>
      <w:color w:val="000000"/>
      <w:sz w:val="24"/>
      <w:szCs w:val="24"/>
      <w:u w:val="single"/>
    </w:rPr>
  </w:style>
  <w:style w:type="paragraph" w:customStyle="1" w:styleId="Default">
    <w:name w:val="Default"/>
    <w:rsid w:val="00C66CC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160750">
      <w:bodyDiv w:val="1"/>
      <w:marLeft w:val="0"/>
      <w:marRight w:val="0"/>
      <w:marTop w:val="0"/>
      <w:marBottom w:val="0"/>
      <w:divBdr>
        <w:top w:val="none" w:sz="0" w:space="0" w:color="auto"/>
        <w:left w:val="none" w:sz="0" w:space="0" w:color="auto"/>
        <w:bottom w:val="none" w:sz="0" w:space="0" w:color="auto"/>
        <w:right w:val="none" w:sz="0" w:space="0" w:color="auto"/>
      </w:divBdr>
    </w:div>
    <w:div w:id="201788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411</Words>
  <Characters>2349</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Centro Servizi Amministrativi di Chieti</Company>
  <LinksUpToDate>false</LinksUpToDate>
  <CharactersWithSpaces>2755</CharactersWithSpaces>
  <SharedDoc>false</SharedDoc>
  <HLinks>
    <vt:vector size="6" baseType="variant">
      <vt:variant>
        <vt:i4>3539063</vt:i4>
      </vt:variant>
      <vt:variant>
        <vt:i4>2327</vt:i4>
      </vt:variant>
      <vt:variant>
        <vt:i4>1025</vt:i4>
      </vt:variant>
      <vt:variant>
        <vt:i4>1</vt:i4>
      </vt:variant>
      <vt:variant>
        <vt:lpwstr>http://www.csachieti.it/images/lgo2.gif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 Cioccio Marisa</dc:creator>
  <cp:lastModifiedBy>Administrator</cp:lastModifiedBy>
  <cp:revision>6</cp:revision>
  <cp:lastPrinted>2015-06-16T09:18:00Z</cp:lastPrinted>
  <dcterms:created xsi:type="dcterms:W3CDTF">2015-06-16T08:08:00Z</dcterms:created>
  <dcterms:modified xsi:type="dcterms:W3CDTF">2015-06-16T09:53:00Z</dcterms:modified>
</cp:coreProperties>
</file>